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22" w:rsidRPr="00350D22" w:rsidRDefault="00350D22" w:rsidP="00350D22">
      <w:pPr>
        <w:shd w:val="clear" w:color="auto" w:fill="FFFFFF"/>
        <w:jc w:val="center"/>
        <w:rPr>
          <w:sz w:val="24"/>
          <w:szCs w:val="24"/>
        </w:rPr>
      </w:pPr>
      <w:r w:rsidRPr="00350D22">
        <w:rPr>
          <w:b/>
          <w:bCs/>
          <w:sz w:val="24"/>
          <w:szCs w:val="24"/>
        </w:rPr>
        <w:t>ТЕМАТИЧЕСКИЙ ПЛАН</w:t>
      </w:r>
    </w:p>
    <w:p w:rsidR="00350D22" w:rsidRPr="00350D22" w:rsidRDefault="00350D22" w:rsidP="00350D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0D22">
        <w:rPr>
          <w:b/>
          <w:sz w:val="24"/>
          <w:szCs w:val="24"/>
        </w:rPr>
        <w:t xml:space="preserve">РОДИТЕЛЬСКОГО УНИВЕРСИТЕТА </w:t>
      </w:r>
    </w:p>
    <w:p w:rsidR="00350D22" w:rsidRPr="00350D22" w:rsidRDefault="00350D22" w:rsidP="00350D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50D22">
        <w:rPr>
          <w:b/>
          <w:sz w:val="24"/>
          <w:szCs w:val="24"/>
          <w:lang w:val="en-US"/>
        </w:rPr>
        <w:t>II</w:t>
      </w:r>
      <w:r w:rsidRPr="00350D22">
        <w:rPr>
          <w:b/>
          <w:bCs/>
          <w:sz w:val="24"/>
          <w:szCs w:val="24"/>
          <w:lang w:eastAsia="ru-RU"/>
        </w:rPr>
        <w:t xml:space="preserve">ступень – «Мой ребенок – подросток» </w:t>
      </w:r>
    </w:p>
    <w:p w:rsidR="00350D22" w:rsidRPr="00350D22" w:rsidRDefault="00350D22" w:rsidP="00350D22">
      <w:pPr>
        <w:widowControl w:val="0"/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350D22">
        <w:rPr>
          <w:bCs/>
          <w:sz w:val="24"/>
          <w:szCs w:val="24"/>
          <w:lang w:eastAsia="ru-RU"/>
        </w:rPr>
        <w:t xml:space="preserve">для родителей учащихся </w:t>
      </w:r>
      <w:r w:rsidRPr="00350D22">
        <w:rPr>
          <w:bCs/>
          <w:sz w:val="24"/>
          <w:szCs w:val="24"/>
          <w:lang w:val="en-US" w:eastAsia="ru-RU"/>
        </w:rPr>
        <w:t>V</w:t>
      </w:r>
      <w:r w:rsidRPr="00350D22">
        <w:rPr>
          <w:bCs/>
          <w:sz w:val="24"/>
          <w:szCs w:val="24"/>
          <w:lang w:eastAsia="ru-RU"/>
        </w:rPr>
        <w:t>-</w:t>
      </w:r>
      <w:r w:rsidRPr="00350D22">
        <w:rPr>
          <w:bCs/>
          <w:sz w:val="24"/>
          <w:szCs w:val="24"/>
          <w:lang w:val="en-US" w:eastAsia="ru-RU"/>
        </w:rPr>
        <w:t>IX</w:t>
      </w:r>
      <w:r w:rsidRPr="00350D22">
        <w:rPr>
          <w:bCs/>
          <w:sz w:val="24"/>
          <w:szCs w:val="24"/>
          <w:lang w:eastAsia="ru-RU"/>
        </w:rPr>
        <w:t xml:space="preserve"> классов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4111"/>
        <w:gridCol w:w="1276"/>
        <w:gridCol w:w="1275"/>
        <w:gridCol w:w="2410"/>
      </w:tblGrid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proofErr w:type="spell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1. </w:t>
            </w:r>
            <w:r w:rsidRPr="00350D22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Адаптация ребенка в новом коллективе.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семинар-практикум/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7F2A70" w:rsidP="007F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Протасевич Н.Р.,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proofErr w:type="spellStart"/>
            <w:r w:rsidR="001C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="001C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 </w:t>
            </w:r>
            <w:r w:rsidRPr="00350D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Ребенок среди сверстников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круглый стол/ беседа/ семинар-практикум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7F2A70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Протасевич Н.Р.,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proofErr w:type="spellStart"/>
            <w:r w:rsidR="001C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="001C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Ваш ребенок вырос.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лекция/беседа/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социальный, </w:t>
            </w:r>
          </w:p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4.Меры наказания и поощрения в современной семье.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дискуссия/ 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форум/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7F2A70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Протасевич Н.Р.,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350D22" w:rsidRPr="00350D22" w:rsidRDefault="00366714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лекция/ беседа/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7F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  <w:proofErr w:type="gramStart"/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proofErr w:type="gramEnd"/>
            <w:r w:rsidR="007F2A70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ртишевская Г.М.,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Отклоняющееся поведение подростков. 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350D22">
              <w:rPr>
                <w:rFonts w:ascii="Times New Roman" w:hAnsi="Times New Roman" w:cs="Times New Roman"/>
                <w:bCs/>
                <w:sz w:val="24"/>
                <w:szCs w:val="24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семинар-практикум/ вебинар/ психологический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7F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Артишевская Г.М.,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Безопасность подростков в сети Интернет.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подростков. Профилактика </w:t>
            </w:r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интернет-рисков</w:t>
            </w:r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0D2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дискуссия/ 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форум/ семинар-практикум/ 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1C17E1" w:rsidP="007F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Артишевская Г.М.,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 Организация летнего отдыха подростков.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летом. Опасности свободного времяпровождения подростков. Оказание первой медицинской помощи. 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Рекомендации родителям по обеспечению </w:t>
            </w:r>
            <w:r w:rsidRPr="00350D2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безопасности </w:t>
            </w:r>
            <w:proofErr w:type="spellStart"/>
            <w:r w:rsidRPr="00350D2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семинар-практикум/ 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 медицинский работник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лекция/беседа/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медицинский работник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 Профилактика правонарушений подростков. 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круглый стол/беседа/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66714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дискуссия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форум/ семинар-практикум/психологический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66714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социальный, </w:t>
            </w:r>
            <w:proofErr w:type="spellStart"/>
            <w:r w:rsidR="001C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="001C1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Тема 4. </w:t>
            </w:r>
            <w:r w:rsidRPr="00350D22">
              <w:rPr>
                <w:rStyle w:val="a3"/>
                <w:rFonts w:ascii="Times New Roman" w:hAnsi="Times New Roman"/>
                <w:i/>
                <w:color w:val="auto"/>
                <w:sz w:val="24"/>
                <w:szCs w:val="24"/>
                <w:bdr w:val="none" w:sz="0" w:space="0" w:color="auto" w:frame="1"/>
              </w:rPr>
              <w:t>Как повысить учебную мотивацию подростков.</w:t>
            </w:r>
          </w:p>
          <w:p w:rsidR="00350D22" w:rsidRPr="00350D22" w:rsidRDefault="00350D22" w:rsidP="00350D22">
            <w:pPr>
              <w:pStyle w:val="1"/>
              <w:spacing w:before="0" w:line="240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350D22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350D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подростковом возрасте. </w:t>
            </w:r>
            <w:r w:rsidRPr="00350D22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Как заинтересовать подростка </w:t>
            </w:r>
            <w:proofErr w:type="spellStart"/>
            <w:r w:rsidRPr="00350D22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обучением</w:t>
            </w:r>
            <w:proofErr w:type="gramStart"/>
            <w:r w:rsidRPr="00350D22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 w:rsidRPr="00350D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End"/>
            <w:r w:rsidRPr="00350D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отивация</w:t>
            </w:r>
            <w:proofErr w:type="spellEnd"/>
            <w:r w:rsidRPr="00350D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беседа/ семинар-практикум/психологический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7F2A70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Ивановская Е.М.,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  <w:proofErr w:type="gramEnd"/>
          </w:p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50D22" w:rsidRPr="00350D22" w:rsidTr="007F2A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 Жизненные цели подростков.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лекция/ беседа/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 Как уберечь подростка от насилия.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/форум/ семинар-практикум/психологический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0D22" w:rsidRPr="00350D22" w:rsidRDefault="00366714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Осторожно: суицид.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Суицид среди несовершеннолетних. Виды и причины. Мотивы суицидального поведения у 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ндикаторы</w:t>
            </w:r>
            <w:proofErr w:type="spellEnd"/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суицидального риска.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беседа/семинар-практикум/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 Культура поведения в конфликтных ситуациях.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детско-родительских конфликтов. 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круглый стол/</w:t>
            </w: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/ семинар-практикум/психологический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350D22" w:rsidRPr="00350D22" w:rsidRDefault="007F2A70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Я.З.,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1.Портрет современного подростка.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 xml:space="preserve">лекция/ </w:t>
            </w: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7F5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Ментюк</w:t>
            </w:r>
            <w:proofErr w:type="spellEnd"/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 медицинский работник</w:t>
            </w: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 </w:t>
            </w: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Агрессия, её причины и последствия. </w:t>
            </w:r>
          </w:p>
          <w:p w:rsidR="00350D22" w:rsidRPr="00350D22" w:rsidRDefault="00350D22" w:rsidP="00350D22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беседа/ семинар-практикум/ вебинар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0D22" w:rsidRPr="00350D22" w:rsidRDefault="00366714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ответственности за своё здоровье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лекция/ беседа/ семинар-практикум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ентюк</w:t>
            </w:r>
            <w:proofErr w:type="spellEnd"/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350D22" w:rsidRPr="00350D22" w:rsidRDefault="00366714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350D22" w:rsidRPr="00350D22" w:rsidTr="007F2A7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AE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 Профессиональная ориентация девятиклассников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0D22">
              <w:rPr>
                <w:rFonts w:ascii="Times New Roman" w:hAnsi="Times New Roman" w:cs="Times New Roman"/>
                <w:i/>
                <w:sz w:val="24"/>
                <w:szCs w:val="24"/>
              </w:rPr>
              <w:t>Как помочь подростку выбрать профессию?</w:t>
            </w:r>
          </w:p>
          <w:p w:rsidR="00350D22" w:rsidRPr="00350D22" w:rsidRDefault="00350D22" w:rsidP="00350D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350D2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 родители могут поддержать ребенка при выборе </w:t>
            </w:r>
            <w:proofErr w:type="spellStart"/>
            <w:r w:rsidRPr="00350D2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профессии</w:t>
            </w:r>
            <w:proofErr w:type="gramStart"/>
            <w:r w:rsidRPr="00350D2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накомство</w:t>
            </w:r>
            <w:proofErr w:type="spellEnd"/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родителей обучающихся с результатами диагностики склонностей, способностей и 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конферен-ция</w:t>
            </w:r>
            <w:proofErr w:type="spellEnd"/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/ форум/ семинар-практикум/</w:t>
            </w:r>
            <w:proofErr w:type="spell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22" w:rsidRPr="00350D22" w:rsidRDefault="001C17E1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6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350D22" w:rsidRPr="00350D22" w:rsidRDefault="007F2A70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</w:tbl>
    <w:p w:rsidR="00350D22" w:rsidRPr="00350D22" w:rsidRDefault="00350D22" w:rsidP="00350D22">
      <w:pPr>
        <w:jc w:val="center"/>
        <w:rPr>
          <w:b/>
          <w:sz w:val="24"/>
          <w:szCs w:val="24"/>
        </w:rPr>
      </w:pPr>
      <w:r w:rsidRPr="00350D22">
        <w:rPr>
          <w:b/>
          <w:sz w:val="24"/>
          <w:szCs w:val="24"/>
        </w:rPr>
        <w:lastRenderedPageBreak/>
        <w:t>ПРИМЕРНАЯ ТЕМАТИКА КОНСУЛЬТАЦИЙ</w:t>
      </w:r>
    </w:p>
    <w:p w:rsidR="00350D22" w:rsidRPr="00350D22" w:rsidRDefault="00350D22" w:rsidP="00350D22">
      <w:pPr>
        <w:jc w:val="center"/>
        <w:rPr>
          <w:sz w:val="24"/>
          <w:szCs w:val="24"/>
        </w:rPr>
      </w:pPr>
      <w:r w:rsidRPr="00350D22">
        <w:rPr>
          <w:sz w:val="24"/>
          <w:szCs w:val="24"/>
        </w:rPr>
        <w:t xml:space="preserve">для родителей учащихся </w:t>
      </w:r>
      <w:r w:rsidRPr="00350D22">
        <w:rPr>
          <w:sz w:val="24"/>
          <w:szCs w:val="24"/>
          <w:lang w:val="en-US"/>
        </w:rPr>
        <w:t>V</w:t>
      </w:r>
      <w:r w:rsidRPr="00350D22">
        <w:rPr>
          <w:sz w:val="24"/>
          <w:szCs w:val="24"/>
        </w:rPr>
        <w:t>-</w:t>
      </w:r>
      <w:r w:rsidRPr="00350D22">
        <w:rPr>
          <w:sz w:val="24"/>
          <w:szCs w:val="24"/>
          <w:lang w:val="en-US"/>
        </w:rPr>
        <w:t>IX</w:t>
      </w:r>
      <w:r w:rsidRPr="00350D22">
        <w:rPr>
          <w:sz w:val="24"/>
          <w:szCs w:val="24"/>
        </w:rPr>
        <w:t xml:space="preserve"> классов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944"/>
        <w:gridCol w:w="5860"/>
        <w:gridCol w:w="2835"/>
      </w:tblGrid>
      <w:tr w:rsidR="00350D22" w:rsidRPr="00350D22" w:rsidTr="00AE6250">
        <w:tc>
          <w:tcPr>
            <w:tcW w:w="944" w:type="dxa"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60" w:type="dxa"/>
          </w:tcPr>
          <w:p w:rsidR="00350D22" w:rsidRPr="00350D22" w:rsidRDefault="00350D22" w:rsidP="00AE6250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350D22" w:rsidRPr="00350D22" w:rsidRDefault="00350D22" w:rsidP="00350D22">
            <w:pPr>
              <w:tabs>
                <w:tab w:val="left" w:pos="41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D22" w:rsidRPr="00350D22" w:rsidTr="00AE6250">
        <w:tc>
          <w:tcPr>
            <w:tcW w:w="944" w:type="dxa"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0" w:type="dxa"/>
          </w:tcPr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ребенок становится подростком</w:t>
            </w:r>
          </w:p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особенности младших подростков</w:t>
            </w:r>
          </w:p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Ребенок в коллективе сверстников</w:t>
            </w:r>
          </w:p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Межличностное общение подростков </w:t>
            </w:r>
          </w:p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Отношения в семье</w:t>
            </w:r>
          </w:p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Компьютерные игры: польза или вред?</w:t>
            </w:r>
          </w:p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Вопросы дисциплины</w:t>
            </w:r>
          </w:p>
          <w:p w:rsidR="00350D22" w:rsidRPr="00350D22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за воспитание детей</w:t>
            </w:r>
          </w:p>
        </w:tc>
        <w:tc>
          <w:tcPr>
            <w:tcW w:w="2835" w:type="dxa"/>
          </w:tcPr>
          <w:p w:rsidR="00350D22" w:rsidRPr="00350D22" w:rsidRDefault="001C17E1" w:rsidP="00350D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0D22" w:rsidRPr="00350D22" w:rsidRDefault="00366714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350D22" w:rsidRPr="00350D22" w:rsidRDefault="007F2A70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Протасевич Н.Р.,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350D22" w:rsidRPr="00350D22" w:rsidRDefault="00350D22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350D22" w:rsidRPr="00350D22" w:rsidTr="00AE6250">
        <w:tc>
          <w:tcPr>
            <w:tcW w:w="944" w:type="dxa"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0" w:type="dxa"/>
          </w:tcPr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Роль отца и матери в воспитании ребенка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научить учиться с удовольствием?</w:t>
            </w:r>
          </w:p>
          <w:p w:rsidR="00350D22" w:rsidRPr="00350D22" w:rsidRDefault="00350D22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Школьные конфликты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Трудности переходного возраста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предупредить употребление подростками психоактивных веществ?</w:t>
            </w:r>
          </w:p>
          <w:p w:rsidR="00350D22" w:rsidRPr="00350D22" w:rsidRDefault="00350D22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Мальчики и девочки: как строить взаимоотношения?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семье</w:t>
            </w:r>
          </w:p>
        </w:tc>
        <w:tc>
          <w:tcPr>
            <w:tcW w:w="2835" w:type="dxa"/>
          </w:tcPr>
          <w:p w:rsidR="00350D22" w:rsidRPr="00350D22" w:rsidRDefault="001C17E1" w:rsidP="00350D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0D22" w:rsidRPr="00350D22" w:rsidRDefault="00366714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350D22" w:rsidRPr="00350D22" w:rsidRDefault="007F2A70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Артишевская Г.М.,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350D22" w:rsidRPr="00350D22" w:rsidRDefault="00350D22" w:rsidP="00350D22">
            <w:pPr>
              <w:tabs>
                <w:tab w:val="left" w:pos="41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работник, </w:t>
            </w:r>
          </w:p>
          <w:p w:rsidR="00350D22" w:rsidRPr="00350D22" w:rsidRDefault="00350D22" w:rsidP="00350D22">
            <w:pPr>
              <w:tabs>
                <w:tab w:val="left" w:pos="41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350D22" w:rsidRPr="00350D22" w:rsidTr="00AE6250">
        <w:tc>
          <w:tcPr>
            <w:tcW w:w="944" w:type="dxa"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0" w:type="dxa"/>
          </w:tcPr>
          <w:p w:rsidR="00350D22" w:rsidRPr="00350D22" w:rsidRDefault="00350D22" w:rsidP="00AE6250">
            <w:pPr>
              <w:shd w:val="clear" w:color="auto" w:fill="FFFFFF"/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 любимый неидеальный ребенок</w:t>
            </w:r>
          </w:p>
          <w:p w:rsidR="00350D22" w:rsidRPr="00350D22" w:rsidRDefault="00350D22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возраст: проблемы полового созревания</w:t>
            </w:r>
          </w:p>
          <w:p w:rsidR="00350D22" w:rsidRPr="00350D22" w:rsidRDefault="00350D22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Трудности общения. Конфликты между подростками, основные причины конфликтов 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Любовь и дружба в подростковом возрасте</w:t>
            </w:r>
          </w:p>
          <w:p w:rsidR="00350D22" w:rsidRPr="00350D22" w:rsidRDefault="00350D22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помочь ребенку стать взрослым?</w:t>
            </w:r>
          </w:p>
          <w:p w:rsidR="00350D22" w:rsidRPr="00350D22" w:rsidRDefault="00350D22" w:rsidP="00AE625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Подростки в социальных сетях: безопасное поведение</w:t>
            </w:r>
          </w:p>
          <w:p w:rsidR="00350D22" w:rsidRPr="00350D22" w:rsidRDefault="00350D22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взаимоотношений между братьями и сестрами в семье </w:t>
            </w:r>
          </w:p>
          <w:p w:rsidR="00350D22" w:rsidRPr="00350D22" w:rsidRDefault="00350D22" w:rsidP="00AE6250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Предотвращение отчужденности между родителями и детьми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услышать ребенка, пока он не стал «трудным»?</w:t>
            </w:r>
          </w:p>
        </w:tc>
        <w:tc>
          <w:tcPr>
            <w:tcW w:w="2835" w:type="dxa"/>
          </w:tcPr>
          <w:p w:rsidR="00350D22" w:rsidRPr="00350D22" w:rsidRDefault="001C17E1" w:rsidP="00350D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0D22" w:rsidRPr="00350D22" w:rsidRDefault="00366714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350D22" w:rsidRPr="00350D22" w:rsidRDefault="007F2A70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Ивановская Е.М.,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  <w:proofErr w:type="gramEnd"/>
          </w:p>
          <w:p w:rsidR="00350D22" w:rsidRPr="00350D22" w:rsidRDefault="00350D22" w:rsidP="00350D22">
            <w:pPr>
              <w:tabs>
                <w:tab w:val="left" w:pos="2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50D22" w:rsidRPr="00350D22" w:rsidTr="00AE6250">
        <w:tc>
          <w:tcPr>
            <w:tcW w:w="944" w:type="dxa"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0" w:type="dxa"/>
          </w:tcPr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научиться понимать и принимать подростка?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О родительском авторитете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Конфликты с подростком: 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вести себя в конфликтных ситуациях?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Подросток в социальных сетях: что делать?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научить подростка быть ответственным</w:t>
            </w:r>
            <w:r w:rsidRPr="00350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свои поступки</w:t>
            </w: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Домашняя работа: удовольствие или наказание?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Отношения между мальчиками и девочками: проблемы полового воспитания</w:t>
            </w:r>
          </w:p>
          <w:p w:rsidR="00350D22" w:rsidRPr="006E19B4" w:rsidRDefault="00350D22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сохранить репродуктивное здоровье подростка?</w:t>
            </w:r>
          </w:p>
          <w:p w:rsidR="006E19B4" w:rsidRPr="006E19B4" w:rsidRDefault="006E19B4" w:rsidP="00AE6250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D22" w:rsidRPr="00350D22" w:rsidRDefault="001C17E1" w:rsidP="00350D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0D22" w:rsidRPr="00350D22" w:rsidRDefault="00366714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350D22" w:rsidRPr="00350D22" w:rsidRDefault="007F2A70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Я.З.,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350D22" w:rsidRPr="00350D22" w:rsidRDefault="00350D22" w:rsidP="00350D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</w:tr>
      <w:tr w:rsidR="00350D22" w:rsidRPr="00350D22" w:rsidTr="00AE6250">
        <w:trPr>
          <w:trHeight w:val="274"/>
        </w:trPr>
        <w:tc>
          <w:tcPr>
            <w:tcW w:w="944" w:type="dxa"/>
          </w:tcPr>
          <w:p w:rsidR="00350D22" w:rsidRPr="00350D22" w:rsidRDefault="00350D22" w:rsidP="00350D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0" w:type="dxa"/>
          </w:tcPr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Как помочь подростку в выборе профессии?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детей распоряжаться деньгами? 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Свободное время и его значение в формировании личности подростка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Интернет-зависимость: пути преодоления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 детей в период летних каникул</w:t>
            </w:r>
          </w:p>
          <w:p w:rsidR="00350D22" w:rsidRPr="00350D22" w:rsidRDefault="00350D22" w:rsidP="00AE6250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350D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родительство – залог благополучия семьи</w:t>
            </w:r>
          </w:p>
        </w:tc>
        <w:tc>
          <w:tcPr>
            <w:tcW w:w="2835" w:type="dxa"/>
          </w:tcPr>
          <w:p w:rsidR="00350D22" w:rsidRPr="00350D22" w:rsidRDefault="007F2A70" w:rsidP="00350D2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350D22" w:rsidRPr="00350D22" w:rsidRDefault="00366714" w:rsidP="00350D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r w:rsidR="007F2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 И.В.,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350D22" w:rsidRPr="00350D22" w:rsidRDefault="001C17E1" w:rsidP="00350D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 w:rsidR="00350D22"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50D22" w:rsidRPr="00350D22" w:rsidRDefault="00350D22" w:rsidP="00350D22">
            <w:pPr>
              <w:tabs>
                <w:tab w:val="left" w:pos="41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</w:tbl>
    <w:p w:rsidR="00C640C5" w:rsidRPr="00350D22" w:rsidRDefault="00C640C5">
      <w:pPr>
        <w:rPr>
          <w:sz w:val="24"/>
          <w:szCs w:val="24"/>
        </w:rPr>
      </w:pPr>
    </w:p>
    <w:sectPr w:rsidR="00C640C5" w:rsidRPr="00350D22" w:rsidSect="00350D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0D22"/>
    <w:rsid w:val="000335A3"/>
    <w:rsid w:val="000D0886"/>
    <w:rsid w:val="001C17E1"/>
    <w:rsid w:val="00350D22"/>
    <w:rsid w:val="00366714"/>
    <w:rsid w:val="00603426"/>
    <w:rsid w:val="006E19B4"/>
    <w:rsid w:val="007477D1"/>
    <w:rsid w:val="007F2A70"/>
    <w:rsid w:val="007F523F"/>
    <w:rsid w:val="00A00680"/>
    <w:rsid w:val="00A75F15"/>
    <w:rsid w:val="00B35DF7"/>
    <w:rsid w:val="00B4437B"/>
    <w:rsid w:val="00BE6972"/>
    <w:rsid w:val="00C640C5"/>
    <w:rsid w:val="00D3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22"/>
    <w:pPr>
      <w:ind w:firstLine="709"/>
    </w:pPr>
    <w:rPr>
      <w:rFonts w:eastAsia="Times New Roman"/>
      <w:color w:val="000000"/>
      <w:spacing w:val="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350D2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22"/>
    <w:rPr>
      <w:rFonts w:ascii="Cambria" w:eastAsia="Times New Roman" w:hAnsi="Cambria" w:cs="Cambria"/>
      <w:b/>
      <w:bCs/>
      <w:color w:val="365F91"/>
      <w:spacing w:val="0"/>
    </w:rPr>
  </w:style>
  <w:style w:type="character" w:customStyle="1" w:styleId="20">
    <w:name w:val="Заголовок 2 Знак"/>
    <w:basedOn w:val="a0"/>
    <w:link w:val="2"/>
    <w:uiPriority w:val="9"/>
    <w:rsid w:val="00350D22"/>
    <w:rPr>
      <w:rFonts w:asciiTheme="majorHAnsi" w:eastAsiaTheme="majorEastAsia" w:hAnsiTheme="majorHAnsi" w:cstheme="majorBidi"/>
      <w:color w:val="365F91" w:themeColor="accent1" w:themeShade="BF"/>
      <w:spacing w:val="0"/>
      <w:sz w:val="26"/>
      <w:szCs w:val="26"/>
    </w:rPr>
  </w:style>
  <w:style w:type="character" w:styleId="a3">
    <w:name w:val="Strong"/>
    <w:uiPriority w:val="22"/>
    <w:qFormat/>
    <w:rsid w:val="00350D22"/>
    <w:rPr>
      <w:rFonts w:cs="Times New Roman"/>
      <w:b/>
      <w:bCs/>
    </w:rPr>
  </w:style>
  <w:style w:type="character" w:styleId="a4">
    <w:name w:val="Emphasis"/>
    <w:uiPriority w:val="20"/>
    <w:qFormat/>
    <w:rsid w:val="00350D22"/>
    <w:rPr>
      <w:i/>
      <w:iCs/>
    </w:rPr>
  </w:style>
  <w:style w:type="table" w:styleId="a5">
    <w:name w:val="Table Grid"/>
    <w:basedOn w:val="a1"/>
    <w:uiPriority w:val="59"/>
    <w:rsid w:val="00350D22"/>
    <w:pPr>
      <w:jc w:val="left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2023-10-12T13:20:00Z</cp:lastPrinted>
  <dcterms:created xsi:type="dcterms:W3CDTF">2021-11-22T15:31:00Z</dcterms:created>
  <dcterms:modified xsi:type="dcterms:W3CDTF">2023-10-12T13:22:00Z</dcterms:modified>
</cp:coreProperties>
</file>